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671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8"/>
                <w:lang w:val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8"/>
                <w:lang w:val="pt-BR" w:bidi="ar-SA"/>
              </w:rPr>
              <w:t>Brenno Henrique Soares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SERVIÇOS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REPARO DE AR CONDICIONADO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SRV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137</Words>
  <Characters>997</Characters>
  <CharactersWithSpaces>1305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2023-05-05T12:48:36Z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